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tag w:val="goog_rdk_0"/>
        <w:id w:val="-854273532"/>
      </w:sdtPr>
      <w:sdtEndPr/>
      <w:sdtContent>
        <w:p w14:paraId="00000001" w14:textId="77777777" w:rsidR="00C35B48" w:rsidRDefault="001D3150">
          <w:pPr>
            <w:pStyle w:val="normal0"/>
            <w:pBdr>
              <w:top w:val="nil"/>
              <w:left w:val="nil"/>
              <w:bottom w:val="nil"/>
              <w:right w:val="nil"/>
              <w:between w:val="nil"/>
            </w:pBdr>
            <w:jc w:val="center"/>
            <w:rPr>
              <w:b/>
            </w:rPr>
          </w:pPr>
          <w:r>
            <w:rPr>
              <w:b/>
            </w:rPr>
            <w:t>Welcome Speaking Points</w:t>
          </w:r>
        </w:p>
      </w:sdtContent>
    </w:sdt>
    <w:sdt>
      <w:sdtPr>
        <w:tag w:val="goog_rdk_1"/>
        <w:id w:val="1042945670"/>
      </w:sdtPr>
      <w:sdtEndPr/>
      <w:sdtContent>
        <w:p w14:paraId="00000002" w14:textId="77777777" w:rsidR="00C35B48" w:rsidRDefault="001D3150">
          <w:pPr>
            <w:pStyle w:val="normal0"/>
            <w:pBdr>
              <w:top w:val="nil"/>
              <w:left w:val="nil"/>
              <w:bottom w:val="nil"/>
              <w:right w:val="nil"/>
              <w:between w:val="nil"/>
            </w:pBdr>
            <w:jc w:val="center"/>
            <w:rPr>
              <w:b/>
            </w:rPr>
          </w:pPr>
          <w:r>
            <w:rPr>
              <w:b/>
            </w:rPr>
            <w:t>For We’re Ready! Workshop</w:t>
          </w:r>
        </w:p>
      </w:sdtContent>
    </w:sdt>
    <w:sdt>
      <w:sdtPr>
        <w:tag w:val="goog_rdk_2"/>
        <w:id w:val="1874496400"/>
      </w:sdtPr>
      <w:sdtEndPr/>
      <w:sdtContent>
        <w:p w14:paraId="00000003" w14:textId="77777777" w:rsidR="00C35B48" w:rsidRDefault="001D3150">
          <w:pPr>
            <w:pStyle w:val="normal0"/>
            <w:pBdr>
              <w:top w:val="nil"/>
              <w:left w:val="nil"/>
              <w:bottom w:val="nil"/>
              <w:right w:val="nil"/>
              <w:between w:val="nil"/>
            </w:pBdr>
            <w:rPr>
              <w:u w:val="single"/>
            </w:rPr>
          </w:pPr>
          <w:r>
            <w:rPr>
              <w:u w:val="single"/>
            </w:rPr>
            <w:t>9:15-9:30</w:t>
          </w:r>
        </w:p>
      </w:sdtContent>
    </w:sdt>
    <w:sdt>
      <w:sdtPr>
        <w:tag w:val="goog_rdk_3"/>
        <w:id w:val="-2109182680"/>
      </w:sdtPr>
      <w:sdtEndPr/>
      <w:sdtContent>
        <w:p w14:paraId="00000004" w14:textId="77777777" w:rsidR="00C35B48" w:rsidRDefault="001D3150">
          <w:pPr>
            <w:pStyle w:val="normal0"/>
            <w:pBdr>
              <w:top w:val="nil"/>
              <w:left w:val="nil"/>
              <w:bottom w:val="nil"/>
              <w:right w:val="nil"/>
              <w:between w:val="nil"/>
            </w:pBdr>
          </w:pPr>
          <w:r>
            <w:rPr>
              <w:u w:val="single"/>
            </w:rPr>
            <w:t>Purpose of the welcome (15 min):</w:t>
          </w:r>
        </w:p>
      </w:sdtContent>
    </w:sdt>
    <w:sdt>
      <w:sdtPr>
        <w:tag w:val="goog_rdk_4"/>
        <w:id w:val="53292024"/>
      </w:sdtPr>
      <w:sdtEndPr/>
      <w:sdtContent>
        <w:p w14:paraId="00000005" w14:textId="77777777" w:rsidR="00C35B48" w:rsidRDefault="001D3150">
          <w:pPr>
            <w:pStyle w:val="normal0"/>
            <w:pBdr>
              <w:top w:val="nil"/>
              <w:left w:val="nil"/>
              <w:bottom w:val="nil"/>
              <w:right w:val="nil"/>
              <w:between w:val="nil"/>
            </w:pBdr>
          </w:pPr>
          <w:r>
            <w:t>-Introduce organizers, the context of the workshop, build common understanding about the rationale (the why!), purpose, goals and deliverables of the workshop, housekeeping items (e.g. media release, washrooms, etc.)</w:t>
          </w:r>
        </w:p>
      </w:sdtContent>
    </w:sdt>
    <w:sdt>
      <w:sdtPr>
        <w:tag w:val="goog_rdk_5"/>
        <w:id w:val="337128134"/>
      </w:sdtPr>
      <w:sdtEndPr/>
      <w:sdtContent>
        <w:p w14:paraId="00000006" w14:textId="77777777" w:rsidR="00C35B48" w:rsidRDefault="001D3150">
          <w:pPr>
            <w:pStyle w:val="normal0"/>
            <w:pBdr>
              <w:top w:val="nil"/>
              <w:left w:val="nil"/>
              <w:bottom w:val="nil"/>
              <w:right w:val="nil"/>
              <w:between w:val="nil"/>
            </w:pBdr>
            <w:rPr>
              <w:u w:val="single"/>
            </w:rPr>
          </w:pPr>
          <w:r>
            <w:rPr>
              <w:u w:val="single"/>
            </w:rPr>
            <w:t>Speaking points:</w:t>
          </w:r>
        </w:p>
      </w:sdtContent>
    </w:sdt>
    <w:sdt>
      <w:sdtPr>
        <w:tag w:val="goog_rdk_6"/>
        <w:id w:val="1031153415"/>
        <w:showingPlcHdr/>
      </w:sdtPr>
      <w:sdtEndPr/>
      <w:sdtContent>
        <w:p w14:paraId="00000007" w14:textId="5C3BCBCC" w:rsidR="00C35B48" w:rsidRDefault="00B1096D">
          <w:pPr>
            <w:pStyle w:val="normal0"/>
            <w:spacing w:after="0"/>
          </w:pPr>
          <w:r>
            <w:t xml:space="preserve">     </w:t>
          </w:r>
        </w:p>
      </w:sdtContent>
    </w:sdt>
    <w:sdt>
      <w:sdtPr>
        <w:tag w:val="goog_rdk_7"/>
        <w:id w:val="-1815936736"/>
      </w:sdtPr>
      <w:sdtEndPr/>
      <w:sdtContent>
        <w:p w14:paraId="00000008" w14:textId="25A51673" w:rsidR="00C35B48" w:rsidRDefault="001D3150">
          <w:pPr>
            <w:pStyle w:val="normal0"/>
            <w:numPr>
              <w:ilvl w:val="0"/>
              <w:numId w:val="2"/>
            </w:numPr>
            <w:spacing w:after="0"/>
          </w:pPr>
          <w:r>
            <w:t xml:space="preserve">I WELCOME you on behalf of </w:t>
          </w:r>
          <w:r w:rsidR="00B1096D">
            <w:t xml:space="preserve">the </w:t>
          </w:r>
          <w:r>
            <w:t>Faculty</w:t>
          </w:r>
          <w:r>
            <w:t>. Thank you for time out of your busy schedule today to participate in the first ever We’re Ready! Community Disaster Preparedness Workshop at the U of A.</w:t>
          </w:r>
        </w:p>
      </w:sdtContent>
    </w:sdt>
    <w:sdt>
      <w:sdtPr>
        <w:tag w:val="goog_rdk_8"/>
        <w:id w:val="2004698071"/>
      </w:sdtPr>
      <w:sdtEndPr/>
      <w:sdtContent>
        <w:p w14:paraId="00000009" w14:textId="77777777" w:rsidR="00C35B48" w:rsidRDefault="001D3150">
          <w:pPr>
            <w:pStyle w:val="normal0"/>
            <w:numPr>
              <w:ilvl w:val="0"/>
              <w:numId w:val="2"/>
            </w:numPr>
            <w:spacing w:after="0"/>
          </w:pPr>
          <w:r>
            <w:t>I would like to first state that “</w:t>
          </w:r>
          <w:r>
            <w:rPr>
              <w:b/>
              <w:i/>
            </w:rPr>
            <w:t>The</w:t>
          </w:r>
          <w:r>
            <w:rPr>
              <w:b/>
              <w:i/>
            </w:rPr>
            <w:t xml:space="preserve"> University of Alberta acknowledges that we are located on Treaty 6 territory, and respects the histories, languages, and cultures of First Nations, Metis, Inuit, and all First Peoples of Canada, whose presence continues to enrich our vibrant community</w:t>
          </w:r>
          <w:r>
            <w:t>”</w:t>
          </w:r>
        </w:p>
      </w:sdtContent>
    </w:sdt>
    <w:sdt>
      <w:sdtPr>
        <w:tag w:val="goog_rdk_9"/>
        <w:id w:val="-766386129"/>
      </w:sdtPr>
      <w:sdtEndPr/>
      <w:sdtContent>
        <w:p w14:paraId="0000000A" w14:textId="1857CF84" w:rsidR="00C35B48" w:rsidRDefault="00B1096D">
          <w:pPr>
            <w:pStyle w:val="normal0"/>
            <w:numPr>
              <w:ilvl w:val="0"/>
              <w:numId w:val="2"/>
            </w:numPr>
            <w:spacing w:after="0"/>
          </w:pPr>
          <w:r>
            <w:t>Finish introductions (who else is presenting/facilitating?)</w:t>
          </w:r>
          <w:r w:rsidR="001D3150">
            <w:t xml:space="preserve"> </w:t>
          </w:r>
        </w:p>
      </w:sdtContent>
    </w:sdt>
    <w:sdt>
      <w:sdtPr>
        <w:tag w:val="goog_rdk_10"/>
        <w:id w:val="-589243608"/>
      </w:sdtPr>
      <w:sdtEndPr/>
      <w:sdtContent>
        <w:p w14:paraId="0000000B" w14:textId="77777777" w:rsidR="00C35B48" w:rsidRDefault="001D3150">
          <w:pPr>
            <w:pStyle w:val="normal0"/>
            <w:numPr>
              <w:ilvl w:val="0"/>
              <w:numId w:val="2"/>
            </w:numPr>
            <w:spacing w:after="0"/>
          </w:pPr>
          <w:r>
            <w:t xml:space="preserve">In the registration form many of you said you want to learn how to be best prepared in an emergency as individuals, as a family/household. And to understand and participate in community level readiness and to </w:t>
          </w:r>
          <w:r>
            <w:t xml:space="preserve">help your community. </w:t>
          </w:r>
        </w:p>
      </w:sdtContent>
    </w:sdt>
    <w:sdt>
      <w:sdtPr>
        <w:tag w:val="goog_rdk_11"/>
        <w:id w:val="-334144844"/>
      </w:sdtPr>
      <w:sdtEndPr/>
      <w:sdtContent>
        <w:p w14:paraId="0000000C" w14:textId="77777777" w:rsidR="00C35B48" w:rsidRDefault="001D3150">
          <w:pPr>
            <w:pStyle w:val="normal0"/>
            <w:numPr>
              <w:ilvl w:val="0"/>
              <w:numId w:val="2"/>
            </w:numPr>
            <w:pBdr>
              <w:top w:val="nil"/>
              <w:left w:val="nil"/>
              <w:bottom w:val="nil"/>
              <w:right w:val="nil"/>
              <w:between w:val="nil"/>
            </w:pBdr>
            <w:spacing w:after="0"/>
          </w:pPr>
          <w:r>
            <w:t xml:space="preserve">That is what we are going to do here today. </w:t>
          </w:r>
        </w:p>
      </w:sdtContent>
    </w:sdt>
    <w:sdt>
      <w:sdtPr>
        <w:tag w:val="goog_rdk_12"/>
        <w:id w:val="-169721822"/>
      </w:sdtPr>
      <w:sdtEndPr/>
      <w:sdtContent>
        <w:p w14:paraId="0000000D" w14:textId="77777777" w:rsidR="00C35B48" w:rsidRDefault="001D3150">
          <w:pPr>
            <w:pStyle w:val="normal0"/>
            <w:pBdr>
              <w:top w:val="nil"/>
              <w:left w:val="nil"/>
              <w:bottom w:val="nil"/>
              <w:right w:val="nil"/>
              <w:between w:val="nil"/>
            </w:pBdr>
            <w:spacing w:after="0"/>
            <w:ind w:left="720"/>
          </w:pPr>
        </w:p>
      </w:sdtContent>
    </w:sdt>
    <w:p w14:paraId="0000000E" w14:textId="31D8DCFE" w:rsidR="00C35B48" w:rsidRDefault="00C35B48">
      <w:pPr>
        <w:pStyle w:val="normal0"/>
        <w:pBdr>
          <w:top w:val="nil"/>
          <w:left w:val="nil"/>
          <w:bottom w:val="nil"/>
          <w:right w:val="nil"/>
          <w:between w:val="nil"/>
        </w:pBdr>
        <w:spacing w:after="0"/>
        <w:rPr>
          <w:b/>
          <w:u w:val="single"/>
        </w:rPr>
      </w:pPr>
    </w:p>
    <w:sdt>
      <w:sdtPr>
        <w:tag w:val="goog_rdk_14"/>
        <w:id w:val="-405610438"/>
      </w:sdtPr>
      <w:sdtEndPr/>
      <w:sdtContent>
        <w:p w14:paraId="0000000F" w14:textId="4A6E7DAF" w:rsidR="00C35B48" w:rsidRDefault="001D3150">
          <w:pPr>
            <w:pStyle w:val="normal0"/>
            <w:numPr>
              <w:ilvl w:val="0"/>
              <w:numId w:val="2"/>
            </w:numPr>
            <w:pBdr>
              <w:top w:val="nil"/>
              <w:left w:val="nil"/>
              <w:bottom w:val="nil"/>
              <w:right w:val="nil"/>
              <w:between w:val="nil"/>
            </w:pBdr>
            <w:spacing w:after="0"/>
          </w:pPr>
          <w:r>
            <w:t>UofA context of emergencies that have occurred and/or could occur in the future</w:t>
          </w:r>
          <w:r>
            <w:t xml:space="preserve">, and emergency hazards (nuclear, radicalization (and SiP), riverbank slump,  </w:t>
          </w:r>
          <w:r w:rsidRPr="00B1096D">
            <w:t>chlorine spill from YMCA fitness centre, other types of contamination spill, ind</w:t>
          </w:r>
          <w:r w:rsidRPr="00B1096D">
            <w:t xml:space="preserve">ustrial or transportation accident, major traffic accident, </w:t>
          </w:r>
          <w:r w:rsidR="00B1096D">
            <w:t xml:space="preserve">and </w:t>
          </w:r>
          <w:r>
            <w:t>office flood</w:t>
          </w:r>
          <w:r w:rsidR="00B1096D">
            <w:t>s</w:t>
          </w:r>
          <w:r>
            <w:t>, data security, ice storm and fire) and how colleagues become an adhoc disaster responding community. (Point to this list on the whiteboard which will be used for Act</w:t>
          </w:r>
          <w:r>
            <w:t>ivity 4). Interestingly, there was a power outage  at the Faculty</w:t>
          </w:r>
          <w:r>
            <w:t xml:space="preserve"> in the winter of 2018 which lasted for several hours and not everyone knew what to do. </w:t>
          </w:r>
        </w:p>
      </w:sdtContent>
    </w:sdt>
    <w:sdt>
      <w:sdtPr>
        <w:tag w:val="goog_rdk_15"/>
        <w:id w:val="1940172401"/>
      </w:sdtPr>
      <w:sdtEndPr/>
      <w:sdtContent>
        <w:p w14:paraId="00000010" w14:textId="77777777" w:rsidR="00C35B48" w:rsidRDefault="001D3150">
          <w:pPr>
            <w:pStyle w:val="normal0"/>
            <w:numPr>
              <w:ilvl w:val="0"/>
              <w:numId w:val="2"/>
            </w:numPr>
            <w:pBdr>
              <w:top w:val="nil"/>
              <w:left w:val="nil"/>
              <w:bottom w:val="nil"/>
              <w:right w:val="nil"/>
              <w:between w:val="nil"/>
            </w:pBdr>
            <w:spacing w:after="0"/>
          </w:pPr>
          <w:r>
            <w:t>Distinguish between risk, hazard, vulnerability, emergency, crisis, and disaster (point</w:t>
          </w:r>
          <w:r>
            <w:t xml:space="preserve"> out definitions sheet on their tables )  (Disasters are characterized as such because they are larger scale than crises or emergencies )</w:t>
          </w:r>
        </w:p>
      </w:sdtContent>
    </w:sdt>
    <w:sdt>
      <w:sdtPr>
        <w:tag w:val="goog_rdk_16"/>
        <w:id w:val="-2021381509"/>
      </w:sdtPr>
      <w:sdtEndPr/>
      <w:sdtContent>
        <w:p w14:paraId="00000011" w14:textId="77777777" w:rsidR="00C35B48" w:rsidRDefault="001D3150">
          <w:pPr>
            <w:pStyle w:val="normal0"/>
            <w:numPr>
              <w:ilvl w:val="0"/>
              <w:numId w:val="2"/>
            </w:numPr>
            <w:pBdr>
              <w:top w:val="nil"/>
              <w:left w:val="nil"/>
              <w:bottom w:val="nil"/>
              <w:right w:val="nil"/>
              <w:between w:val="nil"/>
            </w:pBdr>
            <w:spacing w:after="0"/>
          </w:pPr>
          <w:r>
            <w:t>(Explain where the bathrooms and emergency exits  are located in the building?)</w:t>
          </w:r>
        </w:p>
      </w:sdtContent>
    </w:sdt>
    <w:sdt>
      <w:sdtPr>
        <w:tag w:val="goog_rdk_17"/>
        <w:id w:val="119507455"/>
      </w:sdtPr>
      <w:sdtEndPr/>
      <w:sdtContent>
        <w:p w14:paraId="00000012" w14:textId="77777777" w:rsidR="00C35B48" w:rsidRDefault="001D3150">
          <w:pPr>
            <w:pStyle w:val="normal0"/>
            <w:pBdr>
              <w:top w:val="nil"/>
              <w:left w:val="nil"/>
              <w:bottom w:val="nil"/>
              <w:right w:val="nil"/>
              <w:between w:val="nil"/>
            </w:pBdr>
            <w:spacing w:after="0"/>
            <w:ind w:left="720"/>
          </w:pPr>
        </w:p>
      </w:sdtContent>
    </w:sdt>
    <w:sdt>
      <w:sdtPr>
        <w:tag w:val="goog_rdk_18"/>
        <w:id w:val="1209913623"/>
        <w:showingPlcHdr/>
      </w:sdtPr>
      <w:sdtEndPr/>
      <w:sdtContent>
        <w:p w14:paraId="00000013" w14:textId="0BD87EF7" w:rsidR="00C35B48" w:rsidRDefault="00B1096D">
          <w:pPr>
            <w:pStyle w:val="normal0"/>
            <w:pBdr>
              <w:top w:val="nil"/>
              <w:left w:val="nil"/>
              <w:bottom w:val="nil"/>
              <w:right w:val="nil"/>
              <w:between w:val="nil"/>
            </w:pBdr>
            <w:spacing w:after="0"/>
            <w:rPr>
              <w:b/>
              <w:u w:val="single"/>
            </w:rPr>
          </w:pPr>
          <w:r>
            <w:t xml:space="preserve">     </w:t>
          </w:r>
        </w:p>
      </w:sdtContent>
    </w:sdt>
    <w:sdt>
      <w:sdtPr>
        <w:tag w:val="goog_rdk_19"/>
        <w:id w:val="-639192852"/>
      </w:sdtPr>
      <w:sdtEndPr/>
      <w:sdtContent>
        <w:p w14:paraId="00000014" w14:textId="77777777" w:rsidR="00C35B48" w:rsidRDefault="001D3150">
          <w:pPr>
            <w:pStyle w:val="normal0"/>
            <w:pBdr>
              <w:top w:val="nil"/>
              <w:left w:val="nil"/>
              <w:bottom w:val="nil"/>
              <w:right w:val="nil"/>
              <w:between w:val="nil"/>
            </w:pBdr>
            <w:spacing w:after="0"/>
            <w:rPr>
              <w:b/>
              <w:u w:val="single"/>
            </w:rPr>
          </w:pPr>
        </w:p>
      </w:sdtContent>
    </w:sdt>
    <w:p w14:paraId="00000016" w14:textId="14F451E9" w:rsidR="00C35B48" w:rsidRPr="00B1096D" w:rsidRDefault="00C35B48">
      <w:pPr>
        <w:pStyle w:val="normal0"/>
        <w:pBdr>
          <w:top w:val="nil"/>
          <w:left w:val="nil"/>
          <w:bottom w:val="nil"/>
          <w:right w:val="nil"/>
          <w:between w:val="nil"/>
        </w:pBdr>
        <w:spacing w:after="0"/>
        <w:rPr>
          <w:b/>
          <w:u w:val="single"/>
        </w:rPr>
      </w:pPr>
    </w:p>
    <w:sdt>
      <w:sdtPr>
        <w:tag w:val="goog_rdk_22"/>
        <w:id w:val="-2001571137"/>
      </w:sdtPr>
      <w:sdtEndPr/>
      <w:sdtContent>
        <w:p w14:paraId="00000017" w14:textId="77777777" w:rsidR="00C35B48" w:rsidRDefault="001D3150">
          <w:pPr>
            <w:pStyle w:val="normal0"/>
            <w:numPr>
              <w:ilvl w:val="0"/>
              <w:numId w:val="2"/>
            </w:numPr>
            <w:spacing w:after="0"/>
          </w:pPr>
          <w:r>
            <w:t xml:space="preserve">It is important to note - because we are talking about emergency preparedness - that it is important to think about emergency and disaster preparedness in light of climate change, </w:t>
          </w:r>
          <w:r>
            <w:lastRenderedPageBreak/>
            <w:t>because there are certain risks and impacts that are expected because of cli</w:t>
          </w:r>
          <w:r>
            <w:t>mate change, which will impact Alberta.</w:t>
          </w:r>
        </w:p>
      </w:sdtContent>
    </w:sdt>
    <w:sdt>
      <w:sdtPr>
        <w:tag w:val="goog_rdk_23"/>
        <w:id w:val="1605538906"/>
      </w:sdtPr>
      <w:sdtEndPr/>
      <w:sdtContent>
        <w:p w14:paraId="00000018" w14:textId="1A769BA3" w:rsidR="00C35B48" w:rsidRDefault="00B1096D">
          <w:pPr>
            <w:pStyle w:val="normal0"/>
            <w:numPr>
              <w:ilvl w:val="0"/>
              <w:numId w:val="2"/>
            </w:numPr>
            <w:spacing w:after="0"/>
          </w:pPr>
          <w:r>
            <w:rPr>
              <w:color w:val="222222"/>
              <w:highlight w:val="white"/>
            </w:rPr>
            <w:t>Someone</w:t>
          </w:r>
          <w:r w:rsidR="001D3150">
            <w:rPr>
              <w:color w:val="222222"/>
              <w:highlight w:val="white"/>
            </w:rPr>
            <w:t xml:space="preserve"> from the City of Edmonton is here with us today and is going to share with us a bit about what we can expect from climate change in Edmonton based on recent assessments  done in  preparation of Cl</w:t>
          </w:r>
          <w:r w:rsidR="001D3150">
            <w:rPr>
              <w:color w:val="222222"/>
              <w:highlight w:val="white"/>
            </w:rPr>
            <w:t>imate Resilient Edmonton: Adaptation Strategy and Action Plan, which was presented to</w:t>
          </w:r>
          <w:r>
            <w:rPr>
              <w:color w:val="222222"/>
              <w:highlight w:val="white"/>
            </w:rPr>
            <w:t xml:space="preserve"> City Council in November 2018.</w:t>
          </w:r>
        </w:p>
      </w:sdtContent>
    </w:sdt>
    <w:sdt>
      <w:sdtPr>
        <w:tag w:val="goog_rdk_24"/>
        <w:id w:val="-1305464445"/>
      </w:sdtPr>
      <w:sdtEndPr/>
      <w:sdtContent>
        <w:p w14:paraId="00000019" w14:textId="49B268EA" w:rsidR="00C35B48" w:rsidRDefault="001D3150">
          <w:pPr>
            <w:pStyle w:val="normal0"/>
            <w:numPr>
              <w:ilvl w:val="0"/>
              <w:numId w:val="2"/>
            </w:numPr>
            <w:pBdr>
              <w:top w:val="nil"/>
              <w:left w:val="nil"/>
              <w:bottom w:val="nil"/>
              <w:right w:val="nil"/>
              <w:between w:val="nil"/>
            </w:pBdr>
            <w:spacing w:after="0"/>
          </w:pPr>
          <w:r>
            <w:t>Thanks for sharing and if anyone has any questions about expectations or what the City is doing in this regard - feel free to</w:t>
          </w:r>
          <w:r w:rsidR="00B1096D">
            <w:t xml:space="preserve"> ask</w:t>
          </w:r>
          <w:r>
            <w:t xml:space="preserve"> </w:t>
          </w:r>
          <w:r>
            <w:t>her questions during breaks!</w:t>
          </w:r>
        </w:p>
      </w:sdtContent>
    </w:sdt>
    <w:sdt>
      <w:sdtPr>
        <w:tag w:val="goog_rdk_25"/>
        <w:id w:val="-1207257268"/>
      </w:sdtPr>
      <w:sdtEndPr/>
      <w:sdtContent>
        <w:p w14:paraId="0000001A" w14:textId="77777777" w:rsidR="00C35B48" w:rsidRDefault="001D3150">
          <w:pPr>
            <w:pStyle w:val="normal0"/>
            <w:pBdr>
              <w:top w:val="nil"/>
              <w:left w:val="nil"/>
              <w:bottom w:val="nil"/>
              <w:right w:val="nil"/>
              <w:between w:val="nil"/>
            </w:pBdr>
            <w:spacing w:after="0"/>
            <w:ind w:left="720"/>
          </w:pPr>
        </w:p>
      </w:sdtContent>
    </w:sdt>
    <w:p w14:paraId="0000001B" w14:textId="655FD23E" w:rsidR="00C35B48" w:rsidRDefault="00C35B48">
      <w:pPr>
        <w:pStyle w:val="normal0"/>
        <w:pBdr>
          <w:top w:val="nil"/>
          <w:left w:val="nil"/>
          <w:bottom w:val="nil"/>
          <w:right w:val="nil"/>
          <w:between w:val="nil"/>
        </w:pBdr>
        <w:spacing w:after="0"/>
        <w:rPr>
          <w:b/>
          <w:u w:val="single"/>
        </w:rPr>
      </w:pPr>
    </w:p>
    <w:sdt>
      <w:sdtPr>
        <w:tag w:val="goog_rdk_27"/>
        <w:id w:val="-1596011067"/>
      </w:sdtPr>
      <w:sdtEndPr/>
      <w:sdtContent>
        <w:p w14:paraId="0000001C" w14:textId="3DB15463" w:rsidR="00C35B48" w:rsidRDefault="00B1096D">
          <w:pPr>
            <w:pStyle w:val="normal0"/>
            <w:numPr>
              <w:ilvl w:val="0"/>
              <w:numId w:val="2"/>
            </w:numPr>
            <w:pBdr>
              <w:top w:val="nil"/>
              <w:left w:val="nil"/>
              <w:bottom w:val="nil"/>
              <w:right w:val="nil"/>
              <w:between w:val="nil"/>
            </w:pBdr>
            <w:spacing w:after="0"/>
          </w:pPr>
          <w:r>
            <w:t xml:space="preserve">Based on research </w:t>
          </w:r>
          <w:r w:rsidR="001D3150">
            <w:t xml:space="preserve">on the 2013 flooding disaster in the Town of High </w:t>
          </w:r>
          <w:r>
            <w:t>River,</w:t>
          </w:r>
          <w:r w:rsidR="001D3150">
            <w:t xml:space="preserve"> I was conducting interviews in 2015 and what I heard repeatedly was that just because High River went through a major disaster where 70% of homes were moderately to severely damaged, residents were not necessarily better prepared for future flooding</w:t>
          </w:r>
          <w:r w:rsidR="001D3150">
            <w:t xml:space="preserve"> or other potential disasters. This is concerning because if High River residents are not better prepared, then who will be?  </w:t>
          </w:r>
        </w:p>
      </w:sdtContent>
    </w:sdt>
    <w:sdt>
      <w:sdtPr>
        <w:tag w:val="goog_rdk_28"/>
        <w:id w:val="1651480205"/>
      </w:sdtPr>
      <w:sdtEndPr/>
      <w:sdtContent>
        <w:p w14:paraId="0000001D" w14:textId="77777777" w:rsidR="00C35B48" w:rsidRDefault="001D3150">
          <w:pPr>
            <w:pStyle w:val="normal0"/>
            <w:numPr>
              <w:ilvl w:val="1"/>
              <w:numId w:val="2"/>
            </w:numPr>
            <w:pBdr>
              <w:top w:val="nil"/>
              <w:left w:val="nil"/>
              <w:bottom w:val="nil"/>
              <w:right w:val="nil"/>
              <w:between w:val="nil"/>
            </w:pBdr>
            <w:spacing w:after="0"/>
          </w:pPr>
          <w:r>
            <w:t>Studies found that 85% of Canadians agree that preparing an emergency plan and emergency kit are important in ensuring their family’s safety, yet on only 40% have prepared them</w:t>
          </w:r>
        </w:p>
      </w:sdtContent>
    </w:sdt>
    <w:sdt>
      <w:sdtPr>
        <w:tag w:val="goog_rdk_29"/>
        <w:id w:val="-15071954"/>
      </w:sdtPr>
      <w:sdtEndPr/>
      <w:sdtContent>
        <w:p w14:paraId="0000001E" w14:textId="77777777" w:rsidR="00C35B48" w:rsidRDefault="001D3150">
          <w:pPr>
            <w:pStyle w:val="normal0"/>
            <w:numPr>
              <w:ilvl w:val="1"/>
              <w:numId w:val="2"/>
            </w:numPr>
            <w:pBdr>
              <w:top w:val="nil"/>
              <w:left w:val="nil"/>
              <w:bottom w:val="nil"/>
              <w:right w:val="nil"/>
              <w:between w:val="nil"/>
            </w:pBdr>
            <w:spacing w:after="0"/>
          </w:pPr>
          <w:r>
            <w:t>With all the increasing demands for services and infrastructure placed on mun</w:t>
          </w:r>
          <w:r>
            <w:t>icipal governments, there are fewer and fewer resources to deal with major emergencies</w:t>
          </w:r>
        </w:p>
      </w:sdtContent>
    </w:sdt>
    <w:sdt>
      <w:sdtPr>
        <w:tag w:val="goog_rdk_30"/>
        <w:id w:val="-159782939"/>
      </w:sdtPr>
      <w:sdtEndPr/>
      <w:sdtContent>
        <w:p w14:paraId="0000001F" w14:textId="77777777" w:rsidR="00C35B48" w:rsidRDefault="001D3150">
          <w:pPr>
            <w:pStyle w:val="normal0"/>
            <w:numPr>
              <w:ilvl w:val="1"/>
              <w:numId w:val="2"/>
            </w:numPr>
            <w:pBdr>
              <w:top w:val="nil"/>
              <w:left w:val="nil"/>
              <w:bottom w:val="nil"/>
              <w:right w:val="nil"/>
              <w:between w:val="nil"/>
            </w:pBdr>
            <w:spacing w:after="0"/>
          </w:pPr>
          <w:r>
            <w:t>Provincial and municipal governments have communicated that households and communities must be prepared to be on their own for the first 72 hours of an emergency.</w:t>
          </w:r>
        </w:p>
      </w:sdtContent>
    </w:sdt>
    <w:sdt>
      <w:sdtPr>
        <w:tag w:val="goog_rdk_31"/>
        <w:id w:val="-1256205797"/>
      </w:sdtPr>
      <w:sdtEndPr/>
      <w:sdtContent>
        <w:p w14:paraId="00000020" w14:textId="77777777" w:rsidR="00C35B48" w:rsidRDefault="001D3150">
          <w:pPr>
            <w:pStyle w:val="normal0"/>
            <w:pBdr>
              <w:top w:val="nil"/>
              <w:left w:val="nil"/>
              <w:bottom w:val="nil"/>
              <w:right w:val="nil"/>
              <w:between w:val="nil"/>
            </w:pBdr>
            <w:spacing w:after="0"/>
            <w:ind w:left="1440"/>
          </w:pPr>
        </w:p>
      </w:sdtContent>
    </w:sdt>
    <w:sdt>
      <w:sdtPr>
        <w:tag w:val="goog_rdk_32"/>
        <w:id w:val="-1316646983"/>
      </w:sdtPr>
      <w:sdtEndPr/>
      <w:sdtContent>
        <w:p w14:paraId="00000021" w14:textId="188D8905" w:rsidR="00C35B48" w:rsidRDefault="001D3150">
          <w:pPr>
            <w:pStyle w:val="normal0"/>
            <w:numPr>
              <w:ilvl w:val="0"/>
              <w:numId w:val="2"/>
            </w:numPr>
            <w:pBdr>
              <w:top w:val="nil"/>
              <w:left w:val="nil"/>
              <w:bottom w:val="nil"/>
              <w:right w:val="nil"/>
              <w:between w:val="nil"/>
            </w:pBdr>
            <w:spacing w:after="0"/>
          </w:pPr>
          <w:r>
            <w:t xml:space="preserve"> So, in 2016, the We’re Ready! Workshop was developed with </w:t>
          </w:r>
          <w:r w:rsidR="00B1096D">
            <w:t>other</w:t>
          </w:r>
          <w:r>
            <w:t xml:space="preserve"> academic</w:t>
          </w:r>
          <w:r w:rsidR="00B1096D">
            <w:t>s</w:t>
          </w:r>
          <w:r>
            <w:t xml:space="preserve"> and volunteers from High River. We implemented 2 pilot workshops. It was very well received and participants expressed they wanted more such events.  </w:t>
          </w:r>
        </w:p>
      </w:sdtContent>
    </w:sdt>
    <w:sdt>
      <w:sdtPr>
        <w:tag w:val="goog_rdk_33"/>
        <w:id w:val="-28801205"/>
      </w:sdtPr>
      <w:sdtEndPr/>
      <w:sdtContent>
        <w:p w14:paraId="00000022" w14:textId="77777777" w:rsidR="00C35B48" w:rsidRDefault="001D3150">
          <w:pPr>
            <w:pStyle w:val="normal0"/>
            <w:numPr>
              <w:ilvl w:val="0"/>
              <w:numId w:val="2"/>
            </w:numPr>
            <w:pBdr>
              <w:top w:val="nil"/>
              <w:left w:val="nil"/>
              <w:bottom w:val="nil"/>
              <w:right w:val="nil"/>
              <w:between w:val="nil"/>
            </w:pBdr>
            <w:spacing w:after="0"/>
          </w:pPr>
          <w:r>
            <w:t>What ma</w:t>
          </w:r>
          <w:r>
            <w:t xml:space="preserve">kes We’re Ready! Community Disaster Preparedness Workshop slightly different from other emergency preparedness programs is that: </w:t>
          </w:r>
        </w:p>
      </w:sdtContent>
    </w:sdt>
    <w:sdt>
      <w:sdtPr>
        <w:tag w:val="goog_rdk_34"/>
        <w:id w:val="-1726516174"/>
      </w:sdtPr>
      <w:sdtEndPr/>
      <w:sdtContent>
        <w:p w14:paraId="00000023" w14:textId="77777777" w:rsidR="00C35B48" w:rsidRDefault="001D3150">
          <w:pPr>
            <w:pStyle w:val="normal0"/>
            <w:numPr>
              <w:ilvl w:val="1"/>
              <w:numId w:val="2"/>
            </w:numPr>
            <w:pBdr>
              <w:top w:val="nil"/>
              <w:left w:val="nil"/>
              <w:bottom w:val="nil"/>
              <w:right w:val="nil"/>
              <w:between w:val="nil"/>
            </w:pBdr>
            <w:spacing w:after="0"/>
          </w:pPr>
          <w:r>
            <w:t>Community-based (not household)</w:t>
          </w:r>
        </w:p>
      </w:sdtContent>
    </w:sdt>
    <w:sdt>
      <w:sdtPr>
        <w:tag w:val="goog_rdk_35"/>
        <w:id w:val="40647281"/>
      </w:sdtPr>
      <w:sdtEndPr/>
      <w:sdtContent>
        <w:p w14:paraId="00000024" w14:textId="77777777" w:rsidR="00C35B48" w:rsidRDefault="001D3150">
          <w:pPr>
            <w:pStyle w:val="normal0"/>
            <w:numPr>
              <w:ilvl w:val="1"/>
              <w:numId w:val="2"/>
            </w:numPr>
            <w:pBdr>
              <w:top w:val="nil"/>
              <w:left w:val="nil"/>
              <w:bottom w:val="nil"/>
              <w:right w:val="nil"/>
              <w:between w:val="nil"/>
            </w:pBdr>
            <w:spacing w:after="0"/>
          </w:pPr>
          <w:r>
            <w:t>Participants design their own plans</w:t>
          </w:r>
        </w:p>
      </w:sdtContent>
    </w:sdt>
    <w:sdt>
      <w:sdtPr>
        <w:tag w:val="goog_rdk_36"/>
        <w:id w:val="1610542610"/>
      </w:sdtPr>
      <w:sdtEndPr/>
      <w:sdtContent>
        <w:p w14:paraId="00000025" w14:textId="77777777" w:rsidR="00C35B48" w:rsidRDefault="001D3150">
          <w:pPr>
            <w:pStyle w:val="normal0"/>
            <w:numPr>
              <w:ilvl w:val="1"/>
              <w:numId w:val="2"/>
            </w:numPr>
            <w:pBdr>
              <w:top w:val="nil"/>
              <w:left w:val="nil"/>
              <w:bottom w:val="nil"/>
              <w:right w:val="nil"/>
              <w:between w:val="nil"/>
            </w:pBdr>
            <w:spacing w:after="0"/>
          </w:pPr>
          <w:r>
            <w:t>Interactive and fun activities</w:t>
          </w:r>
        </w:p>
      </w:sdtContent>
    </w:sdt>
    <w:sdt>
      <w:sdtPr>
        <w:tag w:val="goog_rdk_37"/>
        <w:id w:val="-1495024548"/>
      </w:sdtPr>
      <w:sdtEndPr/>
      <w:sdtContent>
        <w:p w14:paraId="00000026" w14:textId="77777777" w:rsidR="00C35B48" w:rsidRDefault="001D3150">
          <w:pPr>
            <w:pStyle w:val="normal0"/>
            <w:numPr>
              <w:ilvl w:val="1"/>
              <w:numId w:val="2"/>
            </w:numPr>
            <w:pBdr>
              <w:top w:val="nil"/>
              <w:left w:val="nil"/>
              <w:bottom w:val="nil"/>
              <w:right w:val="nil"/>
              <w:between w:val="nil"/>
            </w:pBdr>
            <w:spacing w:after="0"/>
          </w:pPr>
          <w:r>
            <w:t>Based on principles</w:t>
          </w:r>
          <w:r>
            <w:t xml:space="preserve"> of adult education</w:t>
          </w:r>
        </w:p>
      </w:sdtContent>
    </w:sdt>
    <w:sdt>
      <w:sdtPr>
        <w:tag w:val="goog_rdk_38"/>
        <w:id w:val="1742053094"/>
      </w:sdtPr>
      <w:sdtEndPr/>
      <w:sdtContent>
        <w:p w14:paraId="00000027" w14:textId="77777777" w:rsidR="00C35B48" w:rsidRDefault="001D3150">
          <w:pPr>
            <w:pStyle w:val="normal0"/>
            <w:numPr>
              <w:ilvl w:val="1"/>
              <w:numId w:val="2"/>
            </w:numPr>
            <w:pBdr>
              <w:top w:val="nil"/>
              <w:left w:val="nil"/>
              <w:bottom w:val="nil"/>
              <w:right w:val="nil"/>
              <w:between w:val="nil"/>
            </w:pBdr>
            <w:spacing w:after="0"/>
          </w:pPr>
          <w:r>
            <w:t>Facilitated (not led)</w:t>
          </w:r>
        </w:p>
      </w:sdtContent>
    </w:sdt>
    <w:sdt>
      <w:sdtPr>
        <w:tag w:val="goog_rdk_39"/>
        <w:id w:val="882601553"/>
      </w:sdtPr>
      <w:sdtEndPr/>
      <w:sdtContent>
        <w:p w14:paraId="00000028" w14:textId="77777777" w:rsidR="00C35B48" w:rsidRDefault="001D3150">
          <w:pPr>
            <w:pStyle w:val="normal0"/>
            <w:numPr>
              <w:ilvl w:val="1"/>
              <w:numId w:val="2"/>
            </w:numPr>
            <w:pBdr>
              <w:top w:val="nil"/>
              <w:left w:val="nil"/>
              <w:bottom w:val="nil"/>
              <w:right w:val="nil"/>
              <w:between w:val="nil"/>
            </w:pBdr>
            <w:spacing w:after="0"/>
          </w:pPr>
          <w:r>
            <w:t>Emphasis on building of social networks/capital (b/c often the first person responding to you in an emergency is not a trained first responder, but rather your neighbour or colleague)</w:t>
          </w:r>
        </w:p>
      </w:sdtContent>
    </w:sdt>
    <w:sdt>
      <w:sdtPr>
        <w:tag w:val="goog_rdk_40"/>
        <w:id w:val="1681547591"/>
      </w:sdtPr>
      <w:sdtEndPr/>
      <w:sdtContent>
        <w:p w14:paraId="00000029" w14:textId="77777777" w:rsidR="00C35B48" w:rsidRDefault="001D3150">
          <w:pPr>
            <w:pStyle w:val="normal0"/>
            <w:pBdr>
              <w:top w:val="nil"/>
              <w:left w:val="nil"/>
              <w:bottom w:val="nil"/>
              <w:right w:val="nil"/>
              <w:between w:val="nil"/>
            </w:pBdr>
            <w:spacing w:after="0"/>
            <w:ind w:left="720"/>
          </w:pPr>
        </w:p>
      </w:sdtContent>
    </w:sdt>
    <w:sdt>
      <w:sdtPr>
        <w:tag w:val="goog_rdk_41"/>
        <w:id w:val="1164133716"/>
      </w:sdtPr>
      <w:sdtEndPr/>
      <w:sdtContent>
        <w:p w14:paraId="0000002A" w14:textId="4B4B3F68" w:rsidR="00C35B48" w:rsidRDefault="001D3150">
          <w:pPr>
            <w:pStyle w:val="normal0"/>
            <w:numPr>
              <w:ilvl w:val="0"/>
              <w:numId w:val="2"/>
            </w:numPr>
            <w:pBdr>
              <w:top w:val="nil"/>
              <w:left w:val="nil"/>
              <w:bottom w:val="nil"/>
              <w:right w:val="nil"/>
              <w:between w:val="nil"/>
            </w:pBdr>
            <w:spacing w:after="0"/>
          </w:pPr>
          <w:r>
            <w:t>The interest for the We’re Ready! Workshop continued to grow and here we are in 2019 piloting it at the U of A for a community of colleagues. Based on what we learn from this and previous workshops, we will design a two-day course for community leaders pla</w:t>
          </w:r>
          <w:r>
            <w:t>n</w:t>
          </w:r>
          <w:r w:rsidR="00B1096D">
            <w:t>ned for Sep. 12 &amp; 13 through this</w:t>
          </w:r>
          <w:r>
            <w:t xml:space="preserve"> Faculty</w:t>
          </w:r>
          <w:r>
            <w:t>. It will be a train-the-trainer type of course that will provide the tools for community leaders to run their own workshops.</w:t>
          </w:r>
        </w:p>
      </w:sdtContent>
    </w:sdt>
    <w:sdt>
      <w:sdtPr>
        <w:tag w:val="goog_rdk_42"/>
        <w:id w:val="-18244552"/>
      </w:sdtPr>
      <w:sdtEndPr/>
      <w:sdtContent>
        <w:p w14:paraId="0000002B" w14:textId="77777777" w:rsidR="00C35B48" w:rsidRDefault="001D3150">
          <w:pPr>
            <w:pStyle w:val="normal0"/>
            <w:pBdr>
              <w:top w:val="nil"/>
              <w:left w:val="nil"/>
              <w:bottom w:val="nil"/>
              <w:right w:val="nil"/>
              <w:between w:val="nil"/>
            </w:pBdr>
            <w:spacing w:after="0"/>
            <w:ind w:left="1440"/>
          </w:pPr>
        </w:p>
      </w:sdtContent>
    </w:sdt>
    <w:sdt>
      <w:sdtPr>
        <w:tag w:val="goog_rdk_43"/>
        <w:id w:val="1768725919"/>
      </w:sdtPr>
      <w:sdtEndPr/>
      <w:sdtContent>
        <w:p w14:paraId="0000002C" w14:textId="5126004F" w:rsidR="00C35B48" w:rsidRPr="00B1096D" w:rsidRDefault="001D3150">
          <w:pPr>
            <w:pStyle w:val="normal0"/>
            <w:numPr>
              <w:ilvl w:val="1"/>
              <w:numId w:val="2"/>
            </w:numPr>
            <w:spacing w:after="0"/>
          </w:pPr>
          <w:r w:rsidRPr="00B1096D">
            <w:t xml:space="preserve">The </w:t>
          </w:r>
          <w:r w:rsidR="00B1096D" w:rsidRPr="00B1096D">
            <w:t xml:space="preserve">overall </w:t>
          </w:r>
          <w:r w:rsidRPr="00B1096D">
            <w:t>purpose</w:t>
          </w:r>
          <w:r w:rsidRPr="00B1096D">
            <w:t xml:space="preserve"> of the We’re Ready! Project is to facilitate commu</w:t>
          </w:r>
          <w:r w:rsidRPr="00B1096D">
            <w:t>nities in designing and implementing their own disaster preparedness plans through engaging and effective approaches.</w:t>
          </w:r>
        </w:p>
      </w:sdtContent>
    </w:sdt>
    <w:sdt>
      <w:sdtPr>
        <w:tag w:val="goog_rdk_44"/>
        <w:id w:val="828720871"/>
      </w:sdtPr>
      <w:sdtEndPr/>
      <w:sdtContent>
        <w:p w14:paraId="0000002D" w14:textId="77777777" w:rsidR="00C35B48" w:rsidRPr="00B1096D" w:rsidRDefault="001D3150">
          <w:pPr>
            <w:pStyle w:val="normal0"/>
            <w:numPr>
              <w:ilvl w:val="1"/>
              <w:numId w:val="2"/>
            </w:numPr>
            <w:pBdr>
              <w:top w:val="nil"/>
              <w:left w:val="nil"/>
              <w:bottom w:val="nil"/>
              <w:right w:val="nil"/>
              <w:between w:val="nil"/>
            </w:pBdr>
            <w:spacing w:after="0"/>
          </w:pPr>
          <w:r w:rsidRPr="00B1096D">
            <w:t xml:space="preserve">The </w:t>
          </w:r>
          <w:r w:rsidRPr="00B1096D">
            <w:t>goal</w:t>
          </w:r>
          <w:r w:rsidRPr="00B1096D">
            <w:t xml:space="preserve"> is for communities (which can be social or geographical communities)  are collectively prepared for emergencies and respond in </w:t>
          </w:r>
          <w:r w:rsidRPr="00B1096D">
            <w:t>ways that reduce confusion and distress, prevent injury and save lives, and minimize or avoid damages.</w:t>
          </w:r>
          <w:r w:rsidRPr="00B1096D">
            <w:t>The goal of the workshops is for community members to get connected and plan for how they can respond collectively to make sure everyone is safe and to of</w:t>
          </w:r>
          <w:r w:rsidRPr="00B1096D">
            <w:t>fer assistance if needed,</w:t>
          </w:r>
        </w:p>
      </w:sdtContent>
    </w:sdt>
    <w:sdt>
      <w:sdtPr>
        <w:tag w:val="goog_rdk_45"/>
        <w:id w:val="1658956979"/>
      </w:sdtPr>
      <w:sdtEndPr/>
      <w:sdtContent>
        <w:p w14:paraId="0000002E" w14:textId="77777777" w:rsidR="00C35B48" w:rsidRPr="00B1096D" w:rsidRDefault="001D3150">
          <w:pPr>
            <w:pStyle w:val="normal0"/>
            <w:numPr>
              <w:ilvl w:val="1"/>
              <w:numId w:val="2"/>
            </w:numPr>
            <w:pBdr>
              <w:top w:val="nil"/>
              <w:left w:val="nil"/>
              <w:bottom w:val="nil"/>
              <w:right w:val="nil"/>
              <w:between w:val="nil"/>
            </w:pBdr>
            <w:spacing w:after="0"/>
          </w:pPr>
          <w:r w:rsidRPr="00B1096D">
            <w:t>You will design your own disaster plan for your community through fun activities</w:t>
          </w:r>
          <w:r w:rsidRPr="00B1096D">
            <w:t xml:space="preserve">, including </w:t>
          </w:r>
          <w:r w:rsidRPr="00B1096D">
            <w:t xml:space="preserve"> hazard and evacuation maps; communication plan; and a community capacity inventory (these are the </w:t>
          </w:r>
          <w:r w:rsidRPr="00B1096D">
            <w:t>deliverables</w:t>
          </w:r>
          <w:r w:rsidRPr="00B1096D">
            <w:t>)</w:t>
          </w:r>
          <w:r w:rsidRPr="00B1096D">
            <w:t xml:space="preserve">. </w:t>
          </w:r>
        </w:p>
      </w:sdtContent>
    </w:sdt>
    <w:sdt>
      <w:sdtPr>
        <w:tag w:val="goog_rdk_46"/>
        <w:id w:val="-1099554601"/>
      </w:sdtPr>
      <w:sdtEndPr/>
      <w:sdtContent>
        <w:p w14:paraId="0000002F" w14:textId="77777777" w:rsidR="00C35B48" w:rsidRDefault="001D3150">
          <w:pPr>
            <w:pStyle w:val="normal0"/>
            <w:numPr>
              <w:ilvl w:val="1"/>
              <w:numId w:val="2"/>
            </w:numPr>
            <w:pBdr>
              <w:top w:val="nil"/>
              <w:left w:val="nil"/>
              <w:bottom w:val="nil"/>
              <w:right w:val="nil"/>
              <w:between w:val="nil"/>
            </w:pBdr>
            <w:spacing w:after="0"/>
          </w:pPr>
          <w:r w:rsidRPr="00B1096D">
            <w:t>By self-organizing as a community and neighbourhood, you are also supporting your</w:t>
          </w:r>
          <w:r w:rsidRPr="00B1096D">
            <w:rPr>
              <w:color w:val="FF0000"/>
            </w:rPr>
            <w:t xml:space="preserve">  </w:t>
          </w:r>
          <w:r w:rsidRPr="00B1096D">
            <w:t xml:space="preserve">larger municipal emergency plan. </w:t>
          </w:r>
        </w:p>
      </w:sdtContent>
    </w:sdt>
    <w:sdt>
      <w:sdtPr>
        <w:tag w:val="goog_rdk_47"/>
        <w:id w:val="797488398"/>
      </w:sdtPr>
      <w:sdtEndPr/>
      <w:sdtContent>
        <w:p w14:paraId="00000030" w14:textId="77777777" w:rsidR="00C35B48" w:rsidRDefault="001D3150">
          <w:pPr>
            <w:pStyle w:val="normal0"/>
            <w:pBdr>
              <w:top w:val="nil"/>
              <w:left w:val="nil"/>
              <w:bottom w:val="nil"/>
              <w:right w:val="nil"/>
              <w:between w:val="nil"/>
            </w:pBdr>
            <w:ind w:left="1440"/>
          </w:pPr>
        </w:p>
      </w:sdtContent>
    </w:sdt>
    <w:sdt>
      <w:sdtPr>
        <w:tag w:val="goog_rdk_48"/>
        <w:id w:val="1098607322"/>
      </w:sdtPr>
      <w:sdtEndPr/>
      <w:sdtContent>
        <w:p w14:paraId="00000031" w14:textId="5BFB6548" w:rsidR="00C35B48" w:rsidRDefault="001D3150">
          <w:pPr>
            <w:pStyle w:val="normal0"/>
            <w:pBdr>
              <w:top w:val="nil"/>
              <w:left w:val="nil"/>
              <w:bottom w:val="nil"/>
              <w:right w:val="nil"/>
              <w:between w:val="nil"/>
            </w:pBdr>
            <w:rPr>
              <w:u w:val="single"/>
            </w:rPr>
          </w:pPr>
          <w:r>
            <w:rPr>
              <w:u w:val="single"/>
            </w:rPr>
            <w:t>Outline workshop schedule</w:t>
          </w:r>
        </w:p>
      </w:sdtContent>
    </w:sdt>
    <w:sdt>
      <w:sdtPr>
        <w:tag w:val="goog_rdk_49"/>
        <w:id w:val="2015559517"/>
      </w:sdtPr>
      <w:sdtEndPr/>
      <w:sdtContent>
        <w:p w14:paraId="00000032" w14:textId="77777777" w:rsidR="00C35B48" w:rsidRDefault="001D3150">
          <w:pPr>
            <w:pStyle w:val="normal0"/>
            <w:numPr>
              <w:ilvl w:val="0"/>
              <w:numId w:val="3"/>
            </w:numPr>
            <w:pBdr>
              <w:top w:val="nil"/>
              <w:left w:val="nil"/>
              <w:bottom w:val="nil"/>
              <w:right w:val="nil"/>
              <w:between w:val="nil"/>
            </w:pBdr>
            <w:spacing w:after="0"/>
          </w:pPr>
          <w:r>
            <w:t>I’ll just walk everyone through the schedule…</w:t>
          </w:r>
        </w:p>
      </w:sdtContent>
    </w:sdt>
    <w:sdt>
      <w:sdtPr>
        <w:tag w:val="goog_rdk_50"/>
        <w:id w:val="134546141"/>
      </w:sdtPr>
      <w:sdtEndPr/>
      <w:sdtContent>
        <w:p w14:paraId="00000033" w14:textId="77777777" w:rsidR="00C35B48" w:rsidRPr="00B1096D" w:rsidRDefault="001D3150">
          <w:pPr>
            <w:pStyle w:val="normal0"/>
            <w:numPr>
              <w:ilvl w:val="0"/>
              <w:numId w:val="3"/>
            </w:numPr>
            <w:pBdr>
              <w:top w:val="nil"/>
              <w:left w:val="nil"/>
              <w:bottom w:val="nil"/>
              <w:right w:val="nil"/>
              <w:between w:val="nil"/>
            </w:pBdr>
            <w:spacing w:after="0"/>
          </w:pPr>
          <w:r w:rsidRPr="00B1096D">
            <w:t xml:space="preserve">As you can see from the </w:t>
          </w:r>
          <w:r w:rsidRPr="00B1096D">
            <w:t>“schedule”</w:t>
          </w:r>
          <w:r w:rsidRPr="00B1096D">
            <w:t xml:space="preserve"> on the wall (po</w:t>
          </w:r>
          <w:r w:rsidRPr="00B1096D">
            <w:t>int to it), there are 9 activities for the day. We will walk you through them as the day</w:t>
          </w:r>
          <w:r w:rsidRPr="00B1096D">
            <w:t xml:space="preserve"> goes on</w:t>
          </w:r>
          <w:r w:rsidRPr="00B1096D">
            <w:t xml:space="preserve">. </w:t>
          </w:r>
          <w:r w:rsidRPr="00B1096D">
            <w:t>F</w:t>
          </w:r>
          <w:r w:rsidRPr="00B1096D">
            <w:t xml:space="preserve">eel free to ask us </w:t>
          </w:r>
          <w:r w:rsidRPr="00B1096D">
            <w:rPr>
              <w:b/>
            </w:rPr>
            <w:t>questions</w:t>
          </w:r>
          <w:r w:rsidRPr="00B1096D">
            <w:t xml:space="preserve"> or for assistance</w:t>
          </w:r>
          <w:r w:rsidRPr="00B1096D">
            <w:t xml:space="preserve"> at any time -</w:t>
          </w:r>
          <w:r w:rsidRPr="00B1096D">
            <w:t xml:space="preserve"> that’s much of the reason why we are here! </w:t>
          </w:r>
        </w:p>
      </w:sdtContent>
    </w:sdt>
    <w:sdt>
      <w:sdtPr>
        <w:tag w:val="goog_rdk_51"/>
        <w:id w:val="581100651"/>
      </w:sdtPr>
      <w:sdtEndPr/>
      <w:sdtContent>
        <w:p w14:paraId="00000034" w14:textId="77777777" w:rsidR="00C35B48" w:rsidRPr="00B1096D" w:rsidRDefault="001D3150">
          <w:pPr>
            <w:pStyle w:val="normal0"/>
            <w:pBdr>
              <w:top w:val="nil"/>
              <w:left w:val="nil"/>
              <w:bottom w:val="nil"/>
              <w:right w:val="nil"/>
              <w:between w:val="nil"/>
            </w:pBdr>
            <w:spacing w:after="0"/>
            <w:ind w:left="720"/>
          </w:pPr>
        </w:p>
      </w:sdtContent>
    </w:sdt>
    <w:sdt>
      <w:sdtPr>
        <w:tag w:val="goog_rdk_52"/>
        <w:id w:val="1306897597"/>
      </w:sdtPr>
      <w:sdtEndPr/>
      <w:sdtContent>
        <w:p w14:paraId="00000035" w14:textId="0B9E854F"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 xml:space="preserve">ACTIVITY 1: </w:t>
          </w:r>
          <w:r w:rsidRPr="00B1096D">
            <w:rPr>
              <w:rFonts w:ascii="Avenir" w:eastAsia="Avenir" w:hAnsi="Avenir" w:cs="Avenir"/>
              <w:b/>
              <w:sz w:val="20"/>
              <w:szCs w:val="20"/>
            </w:rPr>
            <w:t>PRE-WORKSHOP</w:t>
          </w:r>
          <w:r w:rsidRPr="00B1096D">
            <w:rPr>
              <w:rFonts w:ascii="Avenir" w:eastAsia="Avenir" w:hAnsi="Avenir" w:cs="Avenir"/>
              <w:b/>
              <w:color w:val="000000"/>
              <w:sz w:val="20"/>
              <w:szCs w:val="20"/>
            </w:rPr>
            <w:t xml:space="preserve"> SURVEY </w:t>
          </w:r>
          <w:r>
            <w:rPr>
              <w:rFonts w:ascii="Avenir" w:eastAsia="Avenir" w:hAnsi="Avenir" w:cs="Avenir"/>
              <w:color w:val="000000"/>
              <w:sz w:val="20"/>
              <w:szCs w:val="20"/>
            </w:rPr>
            <w:t xml:space="preserve">which we </w:t>
          </w:r>
          <w:r w:rsidRPr="00B1096D">
            <w:rPr>
              <w:rFonts w:ascii="Avenir" w:eastAsia="Avenir" w:hAnsi="Avenir" w:cs="Avenir"/>
              <w:color w:val="000000"/>
              <w:sz w:val="20"/>
              <w:szCs w:val="20"/>
            </w:rPr>
            <w:t xml:space="preserve">will </w:t>
          </w:r>
          <w:bookmarkStart w:id="0" w:name="_GoBack"/>
          <w:bookmarkEnd w:id="0"/>
          <w:r w:rsidRPr="00B1096D">
            <w:rPr>
              <w:rFonts w:ascii="Avenir" w:eastAsia="Avenir" w:hAnsi="Avenir" w:cs="Avenir"/>
              <w:color w:val="000000"/>
              <w:sz w:val="20"/>
              <w:szCs w:val="20"/>
            </w:rPr>
            <w:t>tell you about in a moment</w:t>
          </w:r>
        </w:p>
      </w:sdtContent>
    </w:sdt>
    <w:sdt>
      <w:sdtPr>
        <w:tag w:val="goog_rdk_53"/>
        <w:id w:val="844441732"/>
      </w:sdtPr>
      <w:sdtEndPr/>
      <w:sdtContent>
        <w:p w14:paraId="00000036"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 xml:space="preserve">ACTIVITY 2: COMMUNITY BINGO </w:t>
          </w:r>
          <w:r w:rsidRPr="00B1096D">
            <w:rPr>
              <w:rFonts w:ascii="Avenir" w:eastAsia="Avenir" w:hAnsi="Avenir" w:cs="Avenir"/>
              <w:color w:val="000000"/>
              <w:sz w:val="20"/>
              <w:szCs w:val="20"/>
            </w:rPr>
            <w:t xml:space="preserve"> to get to know each other and find out about who has what resources and skills in case of an emergency</w:t>
          </w:r>
        </w:p>
      </w:sdtContent>
    </w:sdt>
    <w:sdt>
      <w:sdtPr>
        <w:tag w:val="goog_rdk_54"/>
        <w:id w:val="-1405368169"/>
      </w:sdtPr>
      <w:sdtEndPr/>
      <w:sdtContent>
        <w:p w14:paraId="00000037"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 xml:space="preserve">ACTIVITY 3: </w:t>
          </w:r>
          <w:r w:rsidRPr="00B1096D">
            <w:rPr>
              <w:rFonts w:ascii="Avenir" w:eastAsia="Avenir" w:hAnsi="Avenir" w:cs="Avenir"/>
              <w:b/>
              <w:sz w:val="20"/>
              <w:szCs w:val="20"/>
            </w:rPr>
            <w:t>SHARING PREVIOUS DISASTER Experiences/LESSONS</w:t>
          </w:r>
          <w:r w:rsidRPr="00B1096D">
            <w:rPr>
              <w:rFonts w:ascii="Avenir" w:eastAsia="Avenir" w:hAnsi="Avenir" w:cs="Avenir"/>
              <w:b/>
              <w:color w:val="000000"/>
              <w:sz w:val="20"/>
              <w:szCs w:val="20"/>
            </w:rPr>
            <w:t xml:space="preserve"> </w:t>
          </w:r>
          <w:r w:rsidRPr="00B1096D">
            <w:rPr>
              <w:rFonts w:ascii="Avenir" w:eastAsia="Avenir" w:hAnsi="Avenir" w:cs="Avenir"/>
              <w:color w:val="000000"/>
              <w:sz w:val="20"/>
              <w:szCs w:val="20"/>
            </w:rPr>
            <w:t xml:space="preserve"> briefly chat about personal experiences and lessons learned with different types of disasters</w:t>
          </w:r>
        </w:p>
      </w:sdtContent>
    </w:sdt>
    <w:sdt>
      <w:sdtPr>
        <w:tag w:val="goog_rdk_55"/>
        <w:id w:val="-1208331315"/>
      </w:sdtPr>
      <w:sdtEndPr/>
      <w:sdtContent>
        <w:p w14:paraId="00000038" w14:textId="77777777" w:rsidR="00C35B48" w:rsidRPr="00B1096D" w:rsidRDefault="001D3150">
          <w:pPr>
            <w:pStyle w:val="normal0"/>
            <w:numPr>
              <w:ilvl w:val="0"/>
              <w:numId w:val="3"/>
            </w:numPr>
            <w:pBdr>
              <w:top w:val="nil"/>
              <w:left w:val="nil"/>
              <w:bottom w:val="nil"/>
              <w:right w:val="nil"/>
              <w:between w:val="nil"/>
            </w:pBdr>
            <w:spacing w:after="0"/>
            <w:rPr>
              <w:rFonts w:ascii="Avenir" w:eastAsia="Avenir" w:hAnsi="Avenir" w:cs="Avenir"/>
              <w:sz w:val="20"/>
              <w:szCs w:val="20"/>
            </w:rPr>
          </w:pPr>
          <w:r w:rsidRPr="00B1096D">
            <w:rPr>
              <w:rFonts w:ascii="Avenir" w:eastAsia="Avenir" w:hAnsi="Avenir" w:cs="Avenir"/>
              <w:sz w:val="20"/>
              <w:szCs w:val="20"/>
            </w:rPr>
            <w:t>BREAK (10:30 - 10:45. 15 minutes)</w:t>
          </w:r>
        </w:p>
      </w:sdtContent>
    </w:sdt>
    <w:sdt>
      <w:sdtPr>
        <w:tag w:val="goog_rdk_56"/>
        <w:id w:val="778922020"/>
      </w:sdtPr>
      <w:sdtEndPr/>
      <w:sdtContent>
        <w:p w14:paraId="00000039"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 xml:space="preserve">ACTIVITY 4: MAP EVACUATION ROUTES/SAFE MEETING POINTS </w:t>
          </w:r>
          <w:r w:rsidRPr="00B1096D">
            <w:rPr>
              <w:rFonts w:ascii="Avenir" w:eastAsia="Avenir" w:hAnsi="Avenir" w:cs="Avenir"/>
              <w:color w:val="000000"/>
              <w:sz w:val="20"/>
              <w:szCs w:val="20"/>
            </w:rPr>
            <w:t>figure out safe places to go in case of an emergency</w:t>
          </w:r>
        </w:p>
      </w:sdtContent>
    </w:sdt>
    <w:sdt>
      <w:sdtPr>
        <w:tag w:val="goog_rdk_57"/>
        <w:id w:val="-2010599058"/>
      </w:sdtPr>
      <w:sdtEndPr/>
      <w:sdtContent>
        <w:p w14:paraId="0000003A"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ACTIVITY 5: CO</w:t>
          </w:r>
          <w:r w:rsidRPr="00B1096D">
            <w:rPr>
              <w:rFonts w:ascii="Avenir" w:eastAsia="Avenir" w:hAnsi="Avenir" w:cs="Avenir"/>
              <w:b/>
              <w:color w:val="000000"/>
              <w:sz w:val="20"/>
              <w:szCs w:val="20"/>
            </w:rPr>
            <w:t xml:space="preserve">MMUNITY PLAN </w:t>
          </w:r>
          <w:r w:rsidRPr="00B1096D">
            <w:rPr>
              <w:rFonts w:ascii="Avenir" w:eastAsia="Avenir" w:hAnsi="Avenir" w:cs="Avenir"/>
              <w:color w:val="000000"/>
              <w:sz w:val="20"/>
              <w:szCs w:val="20"/>
            </w:rPr>
            <w:t xml:space="preserve">we will create a plan for a </w:t>
          </w:r>
          <w:r w:rsidRPr="00B1096D">
            <w:rPr>
              <w:rFonts w:ascii="Avenir" w:eastAsia="Avenir" w:hAnsi="Avenir" w:cs="Avenir"/>
              <w:sz w:val="20"/>
              <w:szCs w:val="20"/>
            </w:rPr>
            <w:t>specific disaster</w:t>
          </w:r>
          <w:r w:rsidRPr="00B1096D">
            <w:rPr>
              <w:rFonts w:ascii="Avenir" w:eastAsia="Avenir" w:hAnsi="Avenir" w:cs="Avenir"/>
              <w:color w:val="000000"/>
              <w:sz w:val="20"/>
              <w:szCs w:val="20"/>
            </w:rPr>
            <w:t xml:space="preserve"> scenario</w:t>
          </w:r>
        </w:p>
      </w:sdtContent>
    </w:sdt>
    <w:sdt>
      <w:sdtPr>
        <w:tag w:val="goog_rdk_58"/>
        <w:id w:val="478741695"/>
      </w:sdtPr>
      <w:sdtEndPr/>
      <w:sdtContent>
        <w:p w14:paraId="0000003B"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sz w:val="20"/>
              <w:szCs w:val="20"/>
            </w:rPr>
            <w:t>LUNCH</w:t>
          </w:r>
          <w:r w:rsidRPr="00B1096D">
            <w:rPr>
              <w:rFonts w:ascii="Avenir" w:eastAsia="Avenir" w:hAnsi="Avenir" w:cs="Avenir"/>
              <w:sz w:val="20"/>
              <w:szCs w:val="20"/>
            </w:rPr>
            <w:t xml:space="preserve"> - we will take a lunch break around </w:t>
          </w:r>
          <w:r w:rsidRPr="00B1096D">
            <w:rPr>
              <w:rFonts w:ascii="Avenir" w:eastAsia="Avenir" w:hAnsi="Avenir" w:cs="Avenir"/>
              <w:sz w:val="20"/>
              <w:szCs w:val="20"/>
            </w:rPr>
            <w:t>12 for about 30 minutes</w:t>
          </w:r>
        </w:p>
      </w:sdtContent>
    </w:sdt>
    <w:sdt>
      <w:sdtPr>
        <w:tag w:val="goog_rdk_59"/>
        <w:id w:val="1639608544"/>
      </w:sdtPr>
      <w:sdtEndPr/>
      <w:sdtContent>
        <w:p w14:paraId="0000003C"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 xml:space="preserve">ACTIVITY 6: OFFSITE MOCK DISASTER GAME </w:t>
          </w:r>
          <w:r w:rsidRPr="00B1096D">
            <w:rPr>
              <w:rFonts w:ascii="Avenir" w:eastAsia="Avenir" w:hAnsi="Avenir" w:cs="Avenir"/>
              <w:color w:val="000000"/>
              <w:sz w:val="20"/>
              <w:szCs w:val="20"/>
            </w:rPr>
            <w:t xml:space="preserve">then do an offsite mock disaster game </w:t>
          </w:r>
        </w:p>
      </w:sdtContent>
    </w:sdt>
    <w:sdt>
      <w:sdtPr>
        <w:tag w:val="goog_rdk_60"/>
        <w:id w:val="-1765378277"/>
      </w:sdtPr>
      <w:sdtEndPr/>
      <w:sdtContent>
        <w:p w14:paraId="0000003D"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sz w:val="20"/>
              <w:szCs w:val="20"/>
            </w:rPr>
            <w:t>BREAK (2:00-2:15. 15 minutes)</w:t>
          </w:r>
        </w:p>
      </w:sdtContent>
    </w:sdt>
    <w:sdt>
      <w:sdtPr>
        <w:tag w:val="goog_rdk_61"/>
        <w:id w:val="-1547366318"/>
      </w:sdtPr>
      <w:sdtEndPr/>
      <w:sdtContent>
        <w:p w14:paraId="0000003E"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ACTIVI</w:t>
          </w:r>
          <w:r w:rsidRPr="00B1096D">
            <w:rPr>
              <w:rFonts w:ascii="Avenir" w:eastAsia="Avenir" w:hAnsi="Avenir" w:cs="Avenir"/>
              <w:b/>
              <w:color w:val="000000"/>
              <w:sz w:val="20"/>
              <w:szCs w:val="20"/>
            </w:rPr>
            <w:t xml:space="preserve">TY 7: DEBRIEF EXERCISE/IDENTIFY COMMUNITY PLANS REVISIONS </w:t>
          </w:r>
          <w:r w:rsidRPr="00B1096D">
            <w:rPr>
              <w:rFonts w:ascii="Avenir" w:eastAsia="Avenir" w:hAnsi="Avenir" w:cs="Avenir"/>
              <w:color w:val="000000"/>
              <w:sz w:val="20"/>
              <w:szCs w:val="20"/>
            </w:rPr>
            <w:t>talk about what worked, what we learned, and what could be improved</w:t>
          </w:r>
        </w:p>
      </w:sdtContent>
    </w:sdt>
    <w:sdt>
      <w:sdtPr>
        <w:tag w:val="goog_rdk_62"/>
        <w:id w:val="1784535038"/>
      </w:sdtPr>
      <w:sdtEndPr/>
      <w:sdtContent>
        <w:p w14:paraId="0000003F"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 xml:space="preserve">ACTIVITY 8: </w:t>
          </w:r>
          <w:r w:rsidRPr="00B1096D">
            <w:rPr>
              <w:rFonts w:ascii="Avenir" w:eastAsia="Avenir" w:hAnsi="Avenir" w:cs="Avenir"/>
              <w:b/>
              <w:sz w:val="20"/>
              <w:szCs w:val="20"/>
            </w:rPr>
            <w:t xml:space="preserve">BUILDING MOMENTUM </w:t>
          </w:r>
          <w:r w:rsidRPr="00B1096D">
            <w:rPr>
              <w:rFonts w:ascii="Avenir" w:eastAsia="Avenir" w:hAnsi="Avenir" w:cs="Avenir"/>
              <w:b/>
              <w:color w:val="000000"/>
              <w:sz w:val="20"/>
              <w:szCs w:val="20"/>
            </w:rPr>
            <w:t xml:space="preserve"> </w:t>
          </w:r>
          <w:r w:rsidRPr="00B1096D">
            <w:rPr>
              <w:rFonts w:ascii="Avenir" w:eastAsia="Avenir" w:hAnsi="Avenir" w:cs="Avenir"/>
              <w:color w:val="000000"/>
              <w:sz w:val="20"/>
              <w:szCs w:val="20"/>
            </w:rPr>
            <w:t>figure out next steps of how to work together after the workshop to finalize and keep alive the C</w:t>
          </w:r>
          <w:r w:rsidRPr="00B1096D">
            <w:rPr>
              <w:rFonts w:ascii="Avenir" w:eastAsia="Avenir" w:hAnsi="Avenir" w:cs="Avenir"/>
              <w:color w:val="000000"/>
              <w:sz w:val="20"/>
              <w:szCs w:val="20"/>
            </w:rPr>
            <w:t>ommunity Disaster Plan in your community/ neighbourhood</w:t>
          </w:r>
        </w:p>
      </w:sdtContent>
    </w:sdt>
    <w:sdt>
      <w:sdtPr>
        <w:tag w:val="goog_rdk_63"/>
        <w:id w:val="-1701697874"/>
      </w:sdtPr>
      <w:sdtEndPr/>
      <w:sdtContent>
        <w:p w14:paraId="00000040" w14:textId="77777777" w:rsidR="00C35B48" w:rsidRPr="00B1096D" w:rsidRDefault="001D3150">
          <w:pPr>
            <w:pStyle w:val="normal0"/>
            <w:numPr>
              <w:ilvl w:val="0"/>
              <w:numId w:val="3"/>
            </w:numPr>
            <w:pBdr>
              <w:top w:val="nil"/>
              <w:left w:val="nil"/>
              <w:bottom w:val="nil"/>
              <w:right w:val="nil"/>
              <w:between w:val="nil"/>
            </w:pBdr>
            <w:spacing w:after="0"/>
          </w:pPr>
          <w:r w:rsidRPr="00B1096D">
            <w:rPr>
              <w:rFonts w:ascii="Avenir" w:eastAsia="Avenir" w:hAnsi="Avenir" w:cs="Avenir"/>
              <w:b/>
              <w:color w:val="000000"/>
              <w:sz w:val="20"/>
              <w:szCs w:val="20"/>
            </w:rPr>
            <w:t xml:space="preserve">ACTIVITY 9: POST-WORKSHOP EVALUATION </w:t>
          </w:r>
          <w:r w:rsidRPr="00B1096D">
            <w:rPr>
              <w:rFonts w:ascii="Avenir" w:eastAsia="Avenir" w:hAnsi="Avenir" w:cs="Avenir"/>
              <w:color w:val="000000"/>
              <w:sz w:val="20"/>
              <w:szCs w:val="20"/>
            </w:rPr>
            <w:t>do a quick survey before heading home</w:t>
          </w:r>
        </w:p>
      </w:sdtContent>
    </w:sdt>
    <w:bookmarkStart w:id="1" w:name="_heading=h.gjdgxs" w:colFirst="0" w:colLast="0" w:displacedByCustomXml="next"/>
    <w:bookmarkEnd w:id="1" w:displacedByCustomXml="next"/>
    <w:sdt>
      <w:sdtPr>
        <w:tag w:val="goog_rdk_64"/>
        <w:id w:val="953521639"/>
      </w:sdtPr>
      <w:sdtEndPr/>
      <w:sdtContent>
        <w:p w14:paraId="00000041" w14:textId="77777777" w:rsidR="00C35B48" w:rsidRPr="00B1096D" w:rsidRDefault="001D3150">
          <w:pPr>
            <w:pStyle w:val="normal0"/>
            <w:numPr>
              <w:ilvl w:val="0"/>
              <w:numId w:val="3"/>
            </w:numPr>
            <w:pBdr>
              <w:top w:val="nil"/>
              <w:left w:val="nil"/>
              <w:bottom w:val="nil"/>
              <w:right w:val="nil"/>
              <w:between w:val="nil"/>
            </w:pBdr>
          </w:pPr>
          <w:r w:rsidRPr="00B1096D">
            <w:rPr>
              <w:rFonts w:ascii="Avenir" w:eastAsia="Avenir" w:hAnsi="Avenir" w:cs="Avenir"/>
              <w:b/>
              <w:color w:val="000000"/>
              <w:sz w:val="20"/>
              <w:szCs w:val="20"/>
            </w:rPr>
            <w:t xml:space="preserve">WRAP UP </w:t>
          </w:r>
          <w:r w:rsidRPr="00B1096D">
            <w:rPr>
              <w:rFonts w:ascii="Avenir" w:eastAsia="Avenir" w:hAnsi="Avenir" w:cs="Avenir"/>
              <w:sz w:val="20"/>
              <w:szCs w:val="20"/>
            </w:rPr>
            <w:t>around</w:t>
          </w:r>
          <w:r w:rsidRPr="00B1096D">
            <w:rPr>
              <w:rFonts w:ascii="Avenir" w:eastAsia="Avenir" w:hAnsi="Avenir" w:cs="Avenir"/>
              <w:color w:val="000000"/>
              <w:sz w:val="20"/>
              <w:szCs w:val="20"/>
            </w:rPr>
            <w:t xml:space="preserve"> </w:t>
          </w:r>
          <w:r w:rsidRPr="00B1096D">
            <w:rPr>
              <w:rFonts w:ascii="Avenir" w:eastAsia="Avenir" w:hAnsi="Avenir" w:cs="Avenir"/>
              <w:sz w:val="20"/>
              <w:szCs w:val="20"/>
            </w:rPr>
            <w:t>3</w:t>
          </w:r>
          <w:r w:rsidRPr="00B1096D">
            <w:rPr>
              <w:rFonts w:ascii="Avenir" w:eastAsia="Avenir" w:hAnsi="Avenir" w:cs="Avenir"/>
              <w:color w:val="000000"/>
              <w:sz w:val="20"/>
              <w:szCs w:val="20"/>
            </w:rPr>
            <w:t>:30</w:t>
          </w:r>
        </w:p>
      </w:sdtContent>
    </w:sdt>
    <w:bookmarkStart w:id="2" w:name="_heading=h.76257bfupy76" w:colFirst="0" w:colLast="0" w:displacedByCustomXml="next"/>
    <w:bookmarkEnd w:id="2" w:displacedByCustomXml="next"/>
    <w:sdt>
      <w:sdtPr>
        <w:tag w:val="goog_rdk_65"/>
        <w:id w:val="736758059"/>
      </w:sdtPr>
      <w:sdtEndPr/>
      <w:sdtContent>
        <w:p w14:paraId="00000042" w14:textId="77777777" w:rsidR="00C35B48" w:rsidRPr="00B1096D" w:rsidRDefault="001D3150">
          <w:pPr>
            <w:pStyle w:val="normal0"/>
            <w:numPr>
              <w:ilvl w:val="0"/>
              <w:numId w:val="3"/>
            </w:numPr>
            <w:pBdr>
              <w:top w:val="nil"/>
              <w:left w:val="nil"/>
              <w:bottom w:val="nil"/>
              <w:right w:val="nil"/>
              <w:between w:val="nil"/>
            </w:pBdr>
            <w:rPr>
              <w:rFonts w:ascii="Avenir" w:eastAsia="Avenir" w:hAnsi="Avenir" w:cs="Avenir"/>
              <w:sz w:val="20"/>
              <w:szCs w:val="20"/>
            </w:rPr>
          </w:pPr>
          <w:r w:rsidRPr="00B1096D">
            <w:rPr>
              <w:rFonts w:ascii="Avenir" w:eastAsia="Avenir" w:hAnsi="Avenir" w:cs="Avenir"/>
              <w:sz w:val="20"/>
              <w:szCs w:val="20"/>
            </w:rPr>
            <w:t>TIME</w:t>
          </w:r>
          <w:r w:rsidRPr="00B1096D">
            <w:rPr>
              <w:rFonts w:ascii="Avenir" w:eastAsia="Avenir" w:hAnsi="Avenir" w:cs="Avenir"/>
              <w:sz w:val="20"/>
              <w:szCs w:val="20"/>
            </w:rPr>
            <w:t xml:space="preserve"> WILL BE TIGHT FOR TWO REASONS: 1. TO TRY TO FINISH BY 3:30; 2. TO SIMULATE A BIT OF DURESS/STRESS FOR THE WORKSHOP TO BE MORE REALISTIC</w:t>
          </w:r>
        </w:p>
      </w:sdtContent>
    </w:sdt>
    <w:bookmarkStart w:id="3" w:name="_heading=h.or38xxhc275i" w:colFirst="0" w:colLast="0" w:displacedByCustomXml="next"/>
    <w:bookmarkEnd w:id="3" w:displacedByCustomXml="next"/>
    <w:sdt>
      <w:sdtPr>
        <w:tag w:val="goog_rdk_66"/>
        <w:id w:val="311295175"/>
      </w:sdtPr>
      <w:sdtEndPr/>
      <w:sdtContent>
        <w:p w14:paraId="00000043" w14:textId="77777777" w:rsidR="00C35B48" w:rsidRPr="00B1096D" w:rsidRDefault="001D3150">
          <w:pPr>
            <w:pStyle w:val="normal0"/>
            <w:numPr>
              <w:ilvl w:val="0"/>
              <w:numId w:val="3"/>
            </w:numPr>
            <w:pBdr>
              <w:top w:val="nil"/>
              <w:left w:val="nil"/>
              <w:bottom w:val="nil"/>
              <w:right w:val="nil"/>
              <w:between w:val="nil"/>
            </w:pBdr>
          </w:pPr>
          <w:r w:rsidRPr="00B1096D">
            <w:rPr>
              <w:rFonts w:ascii="Avenir" w:eastAsia="Avenir" w:hAnsi="Avenir" w:cs="Avenir"/>
              <w:sz w:val="20"/>
              <w:szCs w:val="20"/>
            </w:rPr>
            <w:t xml:space="preserve">DON’T FORGET TO GIVE US THE </w:t>
          </w:r>
          <w:r w:rsidRPr="00B1096D">
            <w:rPr>
              <w:rFonts w:ascii="Avenir" w:eastAsia="Avenir" w:hAnsi="Avenir" w:cs="Avenir"/>
              <w:b/>
              <w:sz w:val="24"/>
              <w:szCs w:val="24"/>
            </w:rPr>
            <w:t>LANYARDS</w:t>
          </w:r>
          <w:r w:rsidRPr="00B1096D">
            <w:rPr>
              <w:rFonts w:ascii="Avenir" w:eastAsia="Avenir" w:hAnsi="Avenir" w:cs="Avenir"/>
              <w:sz w:val="20"/>
              <w:szCs w:val="20"/>
            </w:rPr>
            <w:t xml:space="preserve"> BACK AS THEY DON’T BELONG TO US.</w:t>
          </w:r>
        </w:p>
      </w:sdtContent>
    </w:sdt>
    <w:sdt>
      <w:sdtPr>
        <w:tag w:val="goog_rdk_67"/>
        <w:id w:val="-710109471"/>
      </w:sdtPr>
      <w:sdtEndPr/>
      <w:sdtContent>
        <w:p w14:paraId="00000044" w14:textId="53E553BB" w:rsidR="00C35B48" w:rsidRDefault="001D3150">
          <w:pPr>
            <w:pStyle w:val="normal0"/>
            <w:pBdr>
              <w:top w:val="nil"/>
              <w:left w:val="nil"/>
              <w:bottom w:val="nil"/>
              <w:right w:val="nil"/>
              <w:between w:val="nil"/>
            </w:pBdr>
          </w:pPr>
          <w:r>
            <w:rPr>
              <w:b/>
              <w:u w:val="single"/>
            </w:rPr>
            <w:t>MENTION recycle bins/compost bins</w:t>
          </w:r>
        </w:p>
      </w:sdtContent>
    </w:sdt>
    <w:sdt>
      <w:sdtPr>
        <w:tag w:val="goog_rdk_68"/>
        <w:id w:val="-1655366739"/>
      </w:sdtPr>
      <w:sdtEndPr/>
      <w:sdtContent>
        <w:p w14:paraId="00000045" w14:textId="77777777" w:rsidR="00C35B48" w:rsidRDefault="001D3150">
          <w:pPr>
            <w:pStyle w:val="normal0"/>
            <w:pBdr>
              <w:top w:val="nil"/>
              <w:left w:val="nil"/>
              <w:bottom w:val="nil"/>
              <w:right w:val="nil"/>
              <w:between w:val="nil"/>
            </w:pBdr>
          </w:pPr>
          <w:r>
            <w:t>There are recycling and compost bins in this room and just outside this room to the right - PLEASE use these bins to make sure we are being as sustainable as possible during this event.</w:t>
          </w:r>
        </w:p>
      </w:sdtContent>
    </w:sdt>
    <w:sdt>
      <w:sdtPr>
        <w:tag w:val="goog_rdk_69"/>
        <w:id w:val="46816137"/>
      </w:sdtPr>
      <w:sdtEndPr/>
      <w:sdtContent>
        <w:p w14:paraId="00000046" w14:textId="77777777" w:rsidR="00C35B48" w:rsidRDefault="001D3150">
          <w:pPr>
            <w:pStyle w:val="normal0"/>
            <w:pBdr>
              <w:top w:val="nil"/>
              <w:left w:val="nil"/>
              <w:bottom w:val="nil"/>
              <w:right w:val="nil"/>
              <w:between w:val="nil"/>
            </w:pBdr>
            <w:rPr>
              <w:b/>
              <w:u w:val="single"/>
            </w:rPr>
          </w:pPr>
          <w:r>
            <w:t>-We have actually applied for Green Certification for this event and</w:t>
          </w:r>
          <w:r>
            <w:t xml:space="preserve"> received gold status! That means we are trying to be as sustainable and generating as little waste as possible. If you have any questions about Green Certification - please ask - happy to share!</w:t>
          </w:r>
        </w:p>
      </w:sdtContent>
    </w:sdt>
    <w:sdt>
      <w:sdtPr>
        <w:tag w:val="goog_rdk_70"/>
        <w:id w:val="-54773926"/>
      </w:sdtPr>
      <w:sdtEndPr/>
      <w:sdtContent>
        <w:p w14:paraId="00000047" w14:textId="47678ED7" w:rsidR="00C35B48" w:rsidRDefault="001D3150">
          <w:pPr>
            <w:pStyle w:val="normal0"/>
            <w:pBdr>
              <w:top w:val="nil"/>
              <w:left w:val="nil"/>
              <w:bottom w:val="nil"/>
              <w:right w:val="nil"/>
              <w:between w:val="nil"/>
            </w:pBdr>
            <w:rPr>
              <w:b/>
              <w:u w:val="single"/>
            </w:rPr>
          </w:pPr>
          <w:r>
            <w:rPr>
              <w:b/>
              <w:u w:val="single"/>
            </w:rPr>
            <w:t xml:space="preserve"> </w:t>
          </w:r>
        </w:p>
      </w:sdtContent>
    </w:sdt>
    <w:sdt>
      <w:sdtPr>
        <w:tag w:val="goog_rdk_71"/>
        <w:id w:val="-1113580942"/>
      </w:sdtPr>
      <w:sdtEndPr/>
      <w:sdtContent>
        <w:p w14:paraId="00000048" w14:textId="77777777" w:rsidR="00C35B48" w:rsidRDefault="001D3150">
          <w:pPr>
            <w:pStyle w:val="normal0"/>
            <w:numPr>
              <w:ilvl w:val="0"/>
              <w:numId w:val="1"/>
            </w:numPr>
            <w:pBdr>
              <w:top w:val="nil"/>
              <w:left w:val="nil"/>
              <w:bottom w:val="nil"/>
              <w:right w:val="nil"/>
              <w:between w:val="nil"/>
            </w:pBdr>
            <w:spacing w:after="0"/>
          </w:pPr>
          <w:r>
            <w:t>Media and handout release forms (should have gotten</w:t>
          </w:r>
          <w:r>
            <w:t xml:space="preserve"> this info while registering but in case did not). Again, this is voluntary.  Please return completed form to end of this table and if do not want to sign release, put a ribbon, located at registration table) on your laynard. There are signs in this room a</w:t>
          </w:r>
          <w:r>
            <w:t>nd Enterprise Square to notify people that photos or videos may be taken (most likely only photos)</w:t>
          </w:r>
        </w:p>
      </w:sdtContent>
    </w:sdt>
    <w:sdt>
      <w:sdtPr>
        <w:tag w:val="goog_rdk_72"/>
        <w:id w:val="-434290595"/>
      </w:sdtPr>
      <w:sdtEndPr/>
      <w:sdtContent>
        <w:p w14:paraId="00000049" w14:textId="77777777" w:rsidR="00C35B48" w:rsidRDefault="001D3150">
          <w:pPr>
            <w:pStyle w:val="normal0"/>
            <w:numPr>
              <w:ilvl w:val="0"/>
              <w:numId w:val="1"/>
            </w:numPr>
            <w:pBdr>
              <w:top w:val="nil"/>
              <w:left w:val="nil"/>
              <w:bottom w:val="nil"/>
              <w:right w:val="nil"/>
              <w:between w:val="nil"/>
            </w:pBdr>
            <w:spacing w:after="0"/>
          </w:pPr>
          <w:r>
            <w:t>Please fiIll out your phone number on notepad so we can send you updates during the mock disaster exercise.</w:t>
          </w:r>
        </w:p>
      </w:sdtContent>
    </w:sdt>
    <w:sdt>
      <w:sdtPr>
        <w:tag w:val="goog_rdk_73"/>
        <w:id w:val="1934007776"/>
      </w:sdtPr>
      <w:sdtEndPr/>
      <w:sdtContent>
        <w:p w14:paraId="0000004A" w14:textId="77777777" w:rsidR="00C35B48" w:rsidRDefault="001D3150">
          <w:pPr>
            <w:pStyle w:val="normal0"/>
            <w:numPr>
              <w:ilvl w:val="0"/>
              <w:numId w:val="1"/>
            </w:numPr>
          </w:pPr>
          <w:r>
            <w:t>Apples and onions exercise of what worked wel</w:t>
          </w:r>
          <w:r>
            <w:t>l (apples) and what could work better (onions) throughout the day at your own pace. Please write what Activity you are referring to on each post-it note which are located at your tables.</w:t>
          </w:r>
        </w:p>
      </w:sdtContent>
    </w:sdt>
    <w:sectPr w:rsidR="00C35B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venir">
    <w:altName w:val="Avenir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A46"/>
    <w:multiLevelType w:val="multilevel"/>
    <w:tmpl w:val="5212E3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8720BD2"/>
    <w:multiLevelType w:val="multilevel"/>
    <w:tmpl w:val="387A2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1EE275A"/>
    <w:multiLevelType w:val="multilevel"/>
    <w:tmpl w:val="AA3E89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5B48"/>
    <w:rsid w:val="001D3150"/>
    <w:rsid w:val="00B1096D"/>
    <w:rsid w:val="00C35B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YCfNt7XfN5R2p1w0v/Z19k6Bw==">AMUW2mUv/cWan15TNQOh6ENjNOpfN+M59DkyZ65gq5G0FMdC0SD8pATWbWbLukeghQIh6ZER42HrEHj9d/gc4/VXQlxwpbXYgcc9+TRNVui9qdoPiDlHx23FwDoUv5UUG5ggoeg6f2+lJPYHJGzTpgC8Iv6888MHZ2vLfKvIWse6gM5zui3+Ty0=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1340</Words>
  <Characters>7639</Characters>
  <Application>Microsoft Macintosh Word</Application>
  <DocSecurity>0</DocSecurity>
  <Lines>63</Lines>
  <Paragraphs>17</Paragraphs>
  <ScaleCrop>false</ScaleCrop>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3</cp:revision>
  <dcterms:created xsi:type="dcterms:W3CDTF">2021-05-20T15:49:00Z</dcterms:created>
  <dcterms:modified xsi:type="dcterms:W3CDTF">2021-05-20T15:58:00Z</dcterms:modified>
</cp:coreProperties>
</file>